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AE9F1" w14:textId="005770AA" w:rsidR="007A06C4" w:rsidRPr="00451B05" w:rsidRDefault="007A06C4" w:rsidP="007A06C4">
      <w:pPr>
        <w:pStyle w:val="BodyText"/>
        <w:spacing w:before="240" w:line="600" w:lineRule="atLeast"/>
        <w:ind w:left="360" w:right="1280"/>
        <w:jc w:val="center"/>
        <w:rPr>
          <w:sz w:val="72"/>
          <w:szCs w:val="72"/>
        </w:rPr>
      </w:pPr>
      <w:r w:rsidRPr="007A06C4">
        <w:rPr>
          <w:sz w:val="96"/>
          <w:szCs w:val="96"/>
        </w:rPr>
        <w:t xml:space="preserve">Unit 1: Childhood Customs </w:t>
      </w:r>
      <w:r w:rsidRPr="00451B05">
        <w:rPr>
          <w:sz w:val="72"/>
          <w:szCs w:val="72"/>
        </w:rPr>
        <w:t>(Personal and Public Identities)</w:t>
      </w:r>
    </w:p>
    <w:p w14:paraId="38DC4D77" w14:textId="3589DA9D" w:rsidR="004B6F0D" w:rsidRDefault="00B83B01" w:rsidP="001A2E4B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>
        <w:rPr>
          <w:rFonts w:ascii="Calibri"/>
          <w:b/>
          <w:noProof/>
          <w:sz w:val="64"/>
          <w:szCs w:val="64"/>
        </w:rPr>
        <w:drawing>
          <wp:anchor distT="0" distB="0" distL="114300" distR="114300" simplePos="0" relativeHeight="251659264" behindDoc="0" locked="0" layoutInCell="1" allowOverlap="1" wp14:anchorId="145E9626" wp14:editId="10BFAFDA">
            <wp:simplePos x="0" y="0"/>
            <wp:positionH relativeFrom="column">
              <wp:posOffset>-22225</wp:posOffset>
            </wp:positionH>
            <wp:positionV relativeFrom="paragraph">
              <wp:posOffset>3175</wp:posOffset>
            </wp:positionV>
            <wp:extent cx="2972435" cy="2397760"/>
            <wp:effectExtent l="0" t="0" r="0" b="0"/>
            <wp:wrapSquare wrapText="bothSides"/>
            <wp:docPr id="3" name="Picture 3" descr="../../../../../Desktop/downloa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Desktop/download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435" cy="239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6C4" w:rsidRPr="007A06C4">
        <w:rPr>
          <w:rFonts w:ascii="Calibri"/>
          <w:b/>
          <w:sz w:val="64"/>
          <w:szCs w:val="64"/>
        </w:rPr>
        <w:t>I can identify memorable events, customs, and practices of my own childhood.</w:t>
      </w:r>
      <w:r w:rsidR="004B6F0D">
        <w:rPr>
          <w:b/>
          <w:noProof/>
          <w:sz w:val="64"/>
          <w:szCs w:val="64"/>
        </w:rPr>
        <w:t xml:space="preserve"> </w:t>
      </w:r>
    </w:p>
    <w:p w14:paraId="67E83B10" w14:textId="3856A8A0" w:rsidR="004B6F0D" w:rsidRPr="007A06C4" w:rsidRDefault="00B83B01" w:rsidP="001A2E4B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>
        <w:rPr>
          <w:b/>
          <w:noProof/>
          <w:sz w:val="64"/>
          <w:szCs w:val="64"/>
        </w:rPr>
        <w:drawing>
          <wp:anchor distT="0" distB="0" distL="114300" distR="114300" simplePos="0" relativeHeight="251658240" behindDoc="0" locked="0" layoutInCell="1" allowOverlap="1" wp14:anchorId="054D1C3D" wp14:editId="6D262CD1">
            <wp:simplePos x="0" y="0"/>
            <wp:positionH relativeFrom="column">
              <wp:posOffset>8969375</wp:posOffset>
            </wp:positionH>
            <wp:positionV relativeFrom="paragraph">
              <wp:posOffset>932815</wp:posOffset>
            </wp:positionV>
            <wp:extent cx="2576830" cy="2818765"/>
            <wp:effectExtent l="0" t="0" r="0" b="635"/>
            <wp:wrapSquare wrapText="bothSides"/>
            <wp:docPr id="2" name="Picture 2" descr="../../../../../Desktop/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downloa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30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6C4" w:rsidRPr="007A06C4">
        <w:rPr>
          <w:rFonts w:ascii="Calibri"/>
          <w:b/>
          <w:sz w:val="64"/>
          <w:szCs w:val="64"/>
        </w:rPr>
        <w:t>I am aware of the “convention on the Rights of Children” (UNICEF).</w:t>
      </w:r>
    </w:p>
    <w:p w14:paraId="3E97DB00" w14:textId="559D5B2A" w:rsidR="004B6F0D" w:rsidRPr="007A06C4" w:rsidRDefault="007A06C4" w:rsidP="007B7CE5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 w:rsidRPr="007A06C4">
        <w:rPr>
          <w:rFonts w:ascii="Calibri"/>
          <w:b/>
          <w:sz w:val="64"/>
          <w:szCs w:val="64"/>
        </w:rPr>
        <w:t>I can explain what constitutes a good childhood.</w:t>
      </w:r>
      <w:r w:rsidR="00985857" w:rsidRPr="007A06C4">
        <w:rPr>
          <w:b/>
          <w:noProof/>
          <w:sz w:val="64"/>
          <w:szCs w:val="64"/>
        </w:rPr>
        <w:t xml:space="preserve"> </w:t>
      </w:r>
    </w:p>
    <w:p w14:paraId="6F02AEEF" w14:textId="2CD4ADD0" w:rsidR="004B6F0D" w:rsidRPr="007A06C4" w:rsidRDefault="007A06C4" w:rsidP="004B6F0D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 w:rsidRPr="007A06C4">
        <w:rPr>
          <w:rFonts w:ascii="Calibri"/>
          <w:b/>
          <w:sz w:val="64"/>
          <w:szCs w:val="64"/>
        </w:rPr>
        <w:t>I can identify childhood events, customs, and practices of children in the target culture.</w:t>
      </w:r>
      <w:bookmarkStart w:id="0" w:name="_GoBack"/>
      <w:bookmarkEnd w:id="0"/>
    </w:p>
    <w:p w14:paraId="4FC6713D" w14:textId="7AB3639A" w:rsidR="00BE5D1E" w:rsidRPr="007A06C4" w:rsidRDefault="007A06C4" w:rsidP="007A06C4">
      <w:pPr>
        <w:pStyle w:val="ListParagraph"/>
        <w:numPr>
          <w:ilvl w:val="0"/>
          <w:numId w:val="1"/>
        </w:numPr>
        <w:ind w:right="-507"/>
        <w:rPr>
          <w:b/>
          <w:sz w:val="64"/>
          <w:szCs w:val="64"/>
        </w:rPr>
      </w:pPr>
      <w:r w:rsidRPr="007A06C4">
        <w:rPr>
          <w:rFonts w:ascii="Calibri"/>
          <w:b/>
          <w:sz w:val="64"/>
          <w:szCs w:val="64"/>
        </w:rPr>
        <w:lastRenderedPageBreak/>
        <w:t>I can compare and contrast typical events, customs, and practices in the target culture and in my own culture.</w:t>
      </w:r>
      <w:r w:rsidR="004B6F0D" w:rsidRPr="007A06C4">
        <w:rPr>
          <w:b/>
          <w:sz w:val="64"/>
          <w:szCs w:val="64"/>
        </w:rPr>
        <w:t xml:space="preserve"> </w:t>
      </w:r>
    </w:p>
    <w:p w14:paraId="1F9F48A7" w14:textId="4226EC75" w:rsidR="004B6F0D" w:rsidRPr="007A06C4" w:rsidRDefault="00B83B01" w:rsidP="004B6F0D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>
        <w:rPr>
          <w:rFonts w:ascii="Calibri"/>
          <w:b/>
          <w:noProof/>
          <w:sz w:val="64"/>
          <w:szCs w:val="64"/>
        </w:rPr>
        <w:drawing>
          <wp:anchor distT="0" distB="0" distL="114300" distR="114300" simplePos="0" relativeHeight="251660288" behindDoc="0" locked="0" layoutInCell="1" allowOverlap="1" wp14:anchorId="7669714B" wp14:editId="3AD3AC9D">
            <wp:simplePos x="0" y="0"/>
            <wp:positionH relativeFrom="column">
              <wp:posOffset>8207375</wp:posOffset>
            </wp:positionH>
            <wp:positionV relativeFrom="paragraph">
              <wp:posOffset>399415</wp:posOffset>
            </wp:positionV>
            <wp:extent cx="3337560" cy="1820545"/>
            <wp:effectExtent l="0" t="0" r="0" b="8255"/>
            <wp:wrapSquare wrapText="bothSides"/>
            <wp:docPr id="5" name="Picture 5" descr="../../../../../Desktop/images-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../../Desktop/images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0D" w:rsidRPr="007A06C4">
        <w:rPr>
          <w:b/>
          <w:sz w:val="64"/>
          <w:szCs w:val="64"/>
        </w:rPr>
        <w:t xml:space="preserve"> </w:t>
      </w:r>
      <w:r w:rsidR="007A06C4" w:rsidRPr="007A06C4">
        <w:rPr>
          <w:rFonts w:ascii="Calibri"/>
          <w:b/>
          <w:sz w:val="64"/>
          <w:szCs w:val="64"/>
        </w:rPr>
        <w:t>I can compare childhood songs of the target culture and my own culture.</w:t>
      </w:r>
      <w:r w:rsidR="004B6F0D" w:rsidRPr="007A06C4">
        <w:rPr>
          <w:b/>
          <w:sz w:val="64"/>
          <w:szCs w:val="64"/>
        </w:rPr>
        <w:t xml:space="preserve"> </w:t>
      </w:r>
    </w:p>
    <w:p w14:paraId="7B5A3494" w14:textId="3D02EF37" w:rsidR="007A06C4" w:rsidRPr="007A06C4" w:rsidRDefault="007A06C4" w:rsidP="004B6F0D">
      <w:pPr>
        <w:pStyle w:val="ListParagraph"/>
        <w:numPr>
          <w:ilvl w:val="0"/>
          <w:numId w:val="1"/>
        </w:numPr>
        <w:ind w:right="210"/>
        <w:rPr>
          <w:b/>
          <w:sz w:val="64"/>
          <w:szCs w:val="64"/>
        </w:rPr>
      </w:pPr>
      <w:r w:rsidRPr="007A06C4">
        <w:rPr>
          <w:rFonts w:ascii="Calibri"/>
          <w:b/>
          <w:sz w:val="64"/>
          <w:szCs w:val="64"/>
        </w:rPr>
        <w:t>I can demonstrate an understanding of how childhood experiences influence an adolescent.</w:t>
      </w:r>
    </w:p>
    <w:p w14:paraId="28A5EBB0" w14:textId="349FE161" w:rsidR="00BB378B" w:rsidRPr="007A06C4" w:rsidRDefault="00451B05" w:rsidP="00540436">
      <w:pPr>
        <w:pStyle w:val="ListParagraph"/>
        <w:numPr>
          <w:ilvl w:val="0"/>
          <w:numId w:val="1"/>
        </w:numPr>
        <w:ind w:right="-507"/>
        <w:rPr>
          <w:b/>
          <w:sz w:val="64"/>
          <w:szCs w:val="64"/>
        </w:rPr>
      </w:pPr>
      <w:r>
        <w:rPr>
          <w:b/>
          <w:noProof/>
          <w:sz w:val="64"/>
          <w:szCs w:val="64"/>
        </w:rPr>
        <w:drawing>
          <wp:anchor distT="0" distB="0" distL="114300" distR="114300" simplePos="0" relativeHeight="251661312" behindDoc="0" locked="0" layoutInCell="1" allowOverlap="1" wp14:anchorId="553B01B7" wp14:editId="2AB49E5A">
            <wp:simplePos x="0" y="0"/>
            <wp:positionH relativeFrom="column">
              <wp:posOffset>-23495</wp:posOffset>
            </wp:positionH>
            <wp:positionV relativeFrom="paragraph">
              <wp:posOffset>158750</wp:posOffset>
            </wp:positionV>
            <wp:extent cx="2372360" cy="2372360"/>
            <wp:effectExtent l="0" t="0" r="0" b="0"/>
            <wp:wrapSquare wrapText="bothSides"/>
            <wp:docPr id="6" name="Picture 6" descr="../../../../../Desktop/image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Desktop/images-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237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6C4" w:rsidRPr="007A06C4">
        <w:rPr>
          <w:rFonts w:ascii="Calibri"/>
          <w:b/>
          <w:sz w:val="64"/>
          <w:szCs w:val="64"/>
        </w:rPr>
        <w:t>I can make recommendations to improve opportunities for all children.</w:t>
      </w:r>
      <w:r w:rsidR="004B6F0D" w:rsidRPr="007A06C4">
        <w:rPr>
          <w:b/>
          <w:sz w:val="64"/>
          <w:szCs w:val="64"/>
        </w:rPr>
        <w:t xml:space="preserve"> </w:t>
      </w:r>
    </w:p>
    <w:sectPr w:rsidR="00BB378B" w:rsidRPr="007A06C4" w:rsidSect="00B0731A">
      <w:pgSz w:w="20160" w:h="12240" w:orient="landscape" w:code="5"/>
      <w:pgMar w:top="838" w:right="650" w:bottom="752" w:left="10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631FDA"/>
    <w:multiLevelType w:val="hybridMultilevel"/>
    <w:tmpl w:val="5088E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899"/>
    <w:rsid w:val="00045C3C"/>
    <w:rsid w:val="00127DB9"/>
    <w:rsid w:val="001A2E4B"/>
    <w:rsid w:val="001B5836"/>
    <w:rsid w:val="003160A1"/>
    <w:rsid w:val="00356CAA"/>
    <w:rsid w:val="00395127"/>
    <w:rsid w:val="00451B05"/>
    <w:rsid w:val="00474E71"/>
    <w:rsid w:val="004B6F0D"/>
    <w:rsid w:val="0059716C"/>
    <w:rsid w:val="006077CA"/>
    <w:rsid w:val="0067490A"/>
    <w:rsid w:val="006837E1"/>
    <w:rsid w:val="00714755"/>
    <w:rsid w:val="007A06C4"/>
    <w:rsid w:val="00985857"/>
    <w:rsid w:val="009C3CA9"/>
    <w:rsid w:val="00A134BA"/>
    <w:rsid w:val="00A25BA6"/>
    <w:rsid w:val="00A83E4B"/>
    <w:rsid w:val="00B0731A"/>
    <w:rsid w:val="00B83B01"/>
    <w:rsid w:val="00BB378B"/>
    <w:rsid w:val="00BC3724"/>
    <w:rsid w:val="00BE5D1E"/>
    <w:rsid w:val="00C654CA"/>
    <w:rsid w:val="00CE1899"/>
    <w:rsid w:val="00D4710B"/>
    <w:rsid w:val="00DB39E6"/>
    <w:rsid w:val="00E7258F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227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0A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7A06C4"/>
    <w:pPr>
      <w:widowControl w:val="0"/>
      <w:ind w:left="340"/>
    </w:pPr>
    <w:rPr>
      <w:rFonts w:ascii="Calibri" w:eastAsia="Calibri" w:hAnsi="Calibri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7A06C4"/>
    <w:rPr>
      <w:rFonts w:ascii="Calibri" w:eastAsia="Calibri" w:hAnsi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103</Words>
  <Characters>592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4</cp:revision>
  <cp:lastPrinted>2016-11-06T21:10:00Z</cp:lastPrinted>
  <dcterms:created xsi:type="dcterms:W3CDTF">2017-08-27T22:10:00Z</dcterms:created>
  <dcterms:modified xsi:type="dcterms:W3CDTF">2017-08-27T22:20:00Z</dcterms:modified>
</cp:coreProperties>
</file>